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47" w:rsidRDefault="00963E8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Ernährungstherapie bei erhöhten </w:t>
      </w:r>
      <w:proofErr w:type="spellStart"/>
      <w:r>
        <w:rPr>
          <w:b/>
          <w:sz w:val="32"/>
          <w:u w:val="single"/>
        </w:rPr>
        <w:t>Histaminwerten</w:t>
      </w:r>
      <w:proofErr w:type="spellEnd"/>
      <w:r>
        <w:rPr>
          <w:b/>
          <w:sz w:val="32"/>
          <w:u w:val="single"/>
        </w:rPr>
        <w:t xml:space="preserve"> im Stuhl </w:t>
      </w:r>
    </w:p>
    <w:p w:rsidR="00B64147" w:rsidRDefault="00963E8D">
      <w:pPr>
        <w:rPr>
          <w:sz w:val="28"/>
        </w:rPr>
      </w:pPr>
      <w:r>
        <w:rPr>
          <w:sz w:val="32"/>
        </w:rPr>
        <w:t xml:space="preserve">Bei V.a. Unverträglichkeit von biogenen Aminen sollte eine </w:t>
      </w:r>
      <w:proofErr w:type="spellStart"/>
      <w:r>
        <w:rPr>
          <w:sz w:val="28"/>
        </w:rPr>
        <w:t>histaminarme</w:t>
      </w:r>
      <w:proofErr w:type="spellEnd"/>
      <w:r>
        <w:rPr>
          <w:sz w:val="28"/>
        </w:rPr>
        <w:t xml:space="preserve"> Diät eingeleitet werden. Hier sind folgende Punkte zu beachten: </w:t>
      </w:r>
    </w:p>
    <w:p w:rsidR="00B64147" w:rsidRDefault="00963E8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Nur ganz frischen Fisch verzehren bzw. g</w:t>
      </w:r>
      <w:bookmarkStart w:id="0" w:name="_GoBack"/>
      <w:bookmarkEnd w:id="0"/>
      <w:r>
        <w:rPr>
          <w:sz w:val="28"/>
        </w:rPr>
        <w:t xml:space="preserve">anz auf Fisch oder </w:t>
      </w:r>
      <w:r>
        <w:rPr>
          <w:sz w:val="28"/>
        </w:rPr>
        <w:t xml:space="preserve">Fischprodukte verzichten </w:t>
      </w:r>
    </w:p>
    <w:p w:rsidR="00B64147" w:rsidRDefault="00963E8D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Auf Hartkäse, </w:t>
      </w:r>
      <w:proofErr w:type="spellStart"/>
      <w:r>
        <w:rPr>
          <w:sz w:val="28"/>
        </w:rPr>
        <w:t>Rohwurst</w:t>
      </w:r>
      <w:proofErr w:type="spellEnd"/>
      <w:r>
        <w:rPr>
          <w:sz w:val="28"/>
        </w:rPr>
        <w:t xml:space="preserve"> oder rohen Schinken verzichten </w:t>
      </w:r>
    </w:p>
    <w:p w:rsidR="00B64147" w:rsidRDefault="00963E8D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Alle Lebensmittel denen bei der Herstellung Mikroorganismen zugesetzt werden mit Vorsicht genießen(Bier, Sauerkraut usw.) </w:t>
      </w:r>
    </w:p>
    <w:p w:rsidR="00B64147" w:rsidRDefault="00963E8D">
      <w:pPr>
        <w:numPr>
          <w:ilvl w:val="0"/>
          <w:numId w:val="4"/>
        </w:numPr>
        <w:rPr>
          <w:sz w:val="28"/>
        </w:rPr>
      </w:pPr>
      <w:r>
        <w:rPr>
          <w:sz w:val="28"/>
        </w:rPr>
        <w:t>Alkoholische Getränke, insbesondere Wein, mit Vorsic</w:t>
      </w:r>
      <w:r>
        <w:rPr>
          <w:sz w:val="28"/>
        </w:rPr>
        <w:t xml:space="preserve">ht genießen </w:t>
      </w:r>
    </w:p>
    <w:p w:rsidR="00B64147" w:rsidRDefault="00963E8D">
      <w:pPr>
        <w:rPr>
          <w:sz w:val="28"/>
        </w:rPr>
      </w:pPr>
      <w:proofErr w:type="gramStart"/>
      <w:r>
        <w:rPr>
          <w:b/>
          <w:sz w:val="28"/>
          <w:u w:val="single"/>
          <w:lang w:val="de-AT"/>
        </w:rPr>
        <w:t xml:space="preserve">Achtung </w:t>
      </w:r>
      <w:r>
        <w:rPr>
          <w:sz w:val="28"/>
          <w:lang w:val="de-AT"/>
        </w:rPr>
        <w:t>:</w:t>
      </w:r>
      <w:proofErr w:type="gramEnd"/>
      <w:r>
        <w:rPr>
          <w:sz w:val="28"/>
        </w:rPr>
        <w:t xml:space="preserve"> Biogene Amine sind </w:t>
      </w:r>
      <w:r>
        <w:rPr>
          <w:b/>
          <w:i/>
          <w:sz w:val="28"/>
        </w:rPr>
        <w:t xml:space="preserve">hitze-und kältestabil </w:t>
      </w:r>
      <w:r>
        <w:rPr>
          <w:sz w:val="28"/>
        </w:rPr>
        <w:t>und lassen sich nicht durch ein</w:t>
      </w:r>
      <w:proofErr w:type="spellStart"/>
      <w:r>
        <w:rPr>
          <w:sz w:val="28"/>
          <w:lang w:val="de-AT"/>
        </w:rPr>
        <w:t>fr</w:t>
      </w:r>
      <w:r>
        <w:rPr>
          <w:sz w:val="28"/>
        </w:rPr>
        <w:t>ieren</w:t>
      </w:r>
      <w:proofErr w:type="spellEnd"/>
      <w:r>
        <w:rPr>
          <w:sz w:val="28"/>
        </w:rPr>
        <w:t xml:space="preserve">, kochen, backen oder Mikrowellenerhitzung zerstören. </w:t>
      </w:r>
    </w:p>
    <w:p w:rsidR="00B64147" w:rsidRDefault="00B64147">
      <w:pPr>
        <w:rPr>
          <w:sz w:val="28"/>
        </w:rPr>
      </w:pPr>
    </w:p>
    <w:p w:rsidR="00B64147" w:rsidRDefault="00B64147">
      <w:pPr>
        <w:rPr>
          <w:sz w:val="28"/>
        </w:rPr>
      </w:pPr>
    </w:p>
    <w:sectPr w:rsidR="00B64147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DD5"/>
    <w:multiLevelType w:val="hybridMultilevel"/>
    <w:tmpl w:val="4CF6C768"/>
    <w:lvl w:ilvl="0" w:tplc="967ED77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FDE079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1F601E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48D2FD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3D0B7D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9BA01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2DABA4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A0606A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098E27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nsid w:val="5AD72315"/>
    <w:multiLevelType w:val="hybridMultilevel"/>
    <w:tmpl w:val="1910035A"/>
    <w:lvl w:ilvl="0" w:tplc="DE88AC4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C0C1AC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1F096F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24DEC8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872744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CF325D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FF2AE7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848000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5645E4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5B8B2863"/>
    <w:multiLevelType w:val="hybridMultilevel"/>
    <w:tmpl w:val="20F25720"/>
    <w:lvl w:ilvl="0" w:tplc="F3E4F7D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9F46C2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D4A0DB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3CEDE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162981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23E6E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81EA92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F8E1F8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FE6AE11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nsid w:val="5C8B1B03"/>
    <w:multiLevelType w:val="hybridMultilevel"/>
    <w:tmpl w:val="F43A031C"/>
    <w:lvl w:ilvl="0" w:tplc="98C8A4D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93C8C4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0C8A24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2F039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4F60B3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A7ADC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5C161E6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C666E79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FFA47B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B64147"/>
    <w:rsid w:val="00963E8D"/>
    <w:rsid w:val="00B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color w:val="0000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i/>
      <w:color w:val="4F81BD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smallCaps/>
      <w:color w:val="C0504D"/>
      <w:spacing w:val="5"/>
      <w:u w:val="single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Pr>
      <w:i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  <w:sz w:val="21"/>
    </w:rPr>
  </w:style>
  <w:style w:type="character" w:styleId="SchwacheHervorhebung">
    <w:name w:val="Subtle Emphasis"/>
    <w:basedOn w:val="Absatz-Standardschriftart"/>
    <w:uiPriority w:val="19"/>
    <w:qFormat/>
    <w:rPr>
      <w:i/>
      <w:color w:val="808080"/>
    </w:rPr>
  </w:style>
  <w:style w:type="character" w:customStyle="1" w:styleId="ZitatZchn">
    <w:name w:val="Zitat Zchn"/>
    <w:basedOn w:val="Absatz-Standardschriftart"/>
    <w:link w:val="Zitat"/>
    <w:uiPriority w:val="29"/>
    <w:rPr>
      <w:i/>
      <w:color w:val="000000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Umschlagadresse">
    <w:name w:val="envelope address"/>
    <w:basedOn w:val="Standard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Fett">
    <w:name w:val="Strong"/>
    <w:basedOn w:val="Absatz-Standardschriftart"/>
    <w:uiPriority w:val="22"/>
    <w:qFormat/>
    <w:rPr>
      <w:b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Umschlagabsenderadresse">
    <w:name w:val="envelope return"/>
    <w:basedOn w:val="Standard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iveHervorhebung">
    <w:name w:val="Intense Emphasis"/>
    <w:basedOn w:val="Absatz-Standardschriftart"/>
    <w:uiPriority w:val="21"/>
    <w:qFormat/>
    <w:rPr>
      <w:b/>
      <w:i/>
      <w:color w:val="4F81BD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uchtitel">
    <w:name w:val="Book Title"/>
    <w:basedOn w:val="Absatz-Standardschriftart"/>
    <w:uiPriority w:val="33"/>
    <w:qFormat/>
    <w:rPr>
      <w:b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color w:val="0000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i/>
      <w:color w:val="4F81BD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smallCaps/>
      <w:color w:val="C0504D"/>
      <w:spacing w:val="5"/>
      <w:u w:val="single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Pr>
      <w:i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  <w:sz w:val="21"/>
    </w:rPr>
  </w:style>
  <w:style w:type="character" w:styleId="SchwacheHervorhebung">
    <w:name w:val="Subtle Emphasis"/>
    <w:basedOn w:val="Absatz-Standardschriftart"/>
    <w:uiPriority w:val="19"/>
    <w:qFormat/>
    <w:rPr>
      <w:i/>
      <w:color w:val="808080"/>
    </w:rPr>
  </w:style>
  <w:style w:type="character" w:customStyle="1" w:styleId="ZitatZchn">
    <w:name w:val="Zitat Zchn"/>
    <w:basedOn w:val="Absatz-Standardschriftart"/>
    <w:link w:val="Zitat"/>
    <w:uiPriority w:val="29"/>
    <w:rPr>
      <w:i/>
      <w:color w:val="000000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Umschlagadresse">
    <w:name w:val="envelope address"/>
    <w:basedOn w:val="Standard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Fett">
    <w:name w:val="Strong"/>
    <w:basedOn w:val="Absatz-Standardschriftart"/>
    <w:uiPriority w:val="22"/>
    <w:qFormat/>
    <w:rPr>
      <w:b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Umschlagabsenderadresse">
    <w:name w:val="envelope return"/>
    <w:basedOn w:val="Standard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iveHervorhebung">
    <w:name w:val="Intense Emphasis"/>
    <w:basedOn w:val="Absatz-Standardschriftart"/>
    <w:uiPriority w:val="21"/>
    <w:qFormat/>
    <w:rPr>
      <w:b/>
      <w:i/>
      <w:color w:val="4F81BD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uchtitel">
    <w:name w:val="Book Title"/>
    <w:basedOn w:val="Absatz-Standardschriftart"/>
    <w:uiPriority w:val="33"/>
    <w:qFormat/>
    <w:rPr>
      <w:b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Ghamarian</dc:creator>
  <cp:lastModifiedBy>Ghamarian Thomas</cp:lastModifiedBy>
  <cp:revision>2</cp:revision>
  <dcterms:created xsi:type="dcterms:W3CDTF">2017-06-18T13:16:00Z</dcterms:created>
  <dcterms:modified xsi:type="dcterms:W3CDTF">2017-06-18T13:17:00Z</dcterms:modified>
</cp:coreProperties>
</file>